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8"/>
        <w:spacing w:after="200" w:line="276" w:lineRule="auto"/>
        <w:widowControl/>
        <w:rPr>
          <w:rFonts w:eastAsia="Calibri"/>
          <w:kern w:val="0"/>
          <w:sz w:val="22"/>
          <w:szCs w:val="22"/>
          <w:lang w:eastAsia="zh-cn"/>
        </w:rPr>
      </w:pPr>
      <w:r>
        <w:rPr>
          <w:rFonts w:eastAsia="Calibri"/>
          <w:kern w:val="0"/>
          <w:sz w:val="22"/>
          <w:szCs w:val="22"/>
          <w:lang w:eastAsia="zh-cn"/>
        </w:rPr>
      </w:r>
    </w:p>
    <w:p>
      <w:pPr>
        <w:spacing w:after="200" w:line="276" w:lineRule="auto"/>
        <w:widowControl/>
        <w:tabs defTabSz="708">
          <w:tab w:val="left" w:pos="1275" w:leader="none"/>
        </w:tabs>
        <w:rPr>
          <w:rFonts w:eastAsia="Calibri"/>
          <w:kern w:val="0"/>
          <w:sz w:val="22"/>
          <w:szCs w:val="22"/>
          <w:lang w:eastAsia="zh-cn"/>
        </w:rPr>
      </w:pPr>
      <w:r>
        <w:rPr>
          <w:rFonts w:eastAsia="Calibri"/>
          <w:kern w:val="0"/>
          <w:sz w:val="22"/>
          <w:szCs w:val="22"/>
          <w:lang w:eastAsia="zh-cn"/>
        </w:rPr>
      </w:r>
    </w:p>
    <w:p>
      <w:pPr>
        <w:spacing w:after="200" w:line="276" w:lineRule="auto"/>
        <w:jc w:val="center"/>
        <w:widowControl/>
        <w:tabs defTabSz="708">
          <w:tab w:val="left" w:pos="1275" w:leader="none"/>
        </w:tabs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  <w:t>О мировом соглашении в гражданском процессе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Мировое соглашение – это гражданско-правовое соглашение, которым стороны прекращают судебный спор и устанавливают новые права и обязанности.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Мировое соглашение в гражданском процессе представляет собой примирение сторон судебного разбирательства, достижение ими согласия в споре (конфликте) путём предоставления друг другу взаимных уступок.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Порядок заключения мирового соглашения регламентируется статьей 173 Гражданского процессуального кодекса Российской Федерации. Принимая такое соглашение сторон, суд выносит определение.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Мировое соглашение можно заключить на любой стадии судебного разбирательства и при исполнении судебного акта.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Мировое соглашение составляется в простой письменной форме, оно должно быть подписано всеми сторонами (их представителями, полномочия которых должны быть специально предусмотрены в доверенности или ином документе). Количество экземпляров – на один больше количества лиц, заключивших соглашение (один экземпляр суд приобщает к материалам дела)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Мировое соглашение утверждается судом и имеет силу решения суда.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Определение суда об утверждении условий мирового соглашения является судебным постановлением и обязательно к исполнению.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В случае, если условия мирового соглашения не исполняются в добровольном порядке, то по ходатайству взыскателя судом выдается исполнительный лист, который может быть направлен в службу судебных приставов для организации принудительного исполнения.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</w:r>
    </w:p>
    <w:p>
      <w:pPr>
        <w:ind w:firstLine="708"/>
        <w:spacing w:after="200" w:line="276" w:lineRule="auto"/>
        <w:widowControl/>
        <w:rPr>
          <w:rFonts w:eastAsia="Calibri"/>
          <w:kern w:val="0"/>
          <w:sz w:val="22"/>
          <w:szCs w:val="22"/>
          <w:lang w:eastAsia="zh-cn"/>
        </w:rPr>
      </w:pPr>
      <w:r>
        <w:rPr>
          <w:rFonts w:eastAsia="Calibri"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both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7" w:other="7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2"/>
      <w:tmLastPosIdx w:val="43"/>
    </w:tmLastPosCaret>
    <w:tmLastPosAnchor>
      <w:tmLastPosPgfIdx w:val="2"/>
      <w:tmLastPosIdx w:val="0"/>
    </w:tmLastPosAnchor>
    <w:tmLastPosTblRect w:left="0" w:top="0" w:right="0" w:bottom="0"/>
  </w:tmLastPos>
  <w:tmAppRevision w:date="1654689378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>
    <w:name w:val="Normal (Web)"/>
    <w:qFormat/>
    <w:basedOn w:val="para0"/>
    <w:pPr>
      <w:spacing w:before="100" w:after="100" w:beforeAutospacing="1" w:afterAutospacing="1"/>
      <w:widowControl/>
    </w:pPr>
    <w:rPr>
      <w:rFonts w:eastAsia="Times New Roman"/>
      <w:kern w:val="0"/>
      <w:sz w:val="24"/>
      <w:szCs w:val="24"/>
      <w:lang w:eastAsia="zh-cn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>
    <w:name w:val="Normal (Web)"/>
    <w:qFormat/>
    <w:basedOn w:val="para0"/>
    <w:pPr>
      <w:spacing w:before="100" w:after="100" w:beforeAutospacing="1" w:afterAutospacing="1"/>
      <w:widowControl/>
    </w:pPr>
    <w:rPr>
      <w:rFonts w:eastAsia="Times New Roman"/>
      <w:kern w:val="0"/>
      <w:sz w:val="24"/>
      <w:szCs w:val="24"/>
      <w:lang w:eastAsia="zh-cn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2022-06-08T11:49:32Z</dcterms:created>
  <dcterms:modified xsi:type="dcterms:W3CDTF">2022-06-08T11:56:18Z</dcterms:modified>
</cp:coreProperties>
</file>